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8969A" w14:textId="77777777" w:rsidR="009A1826" w:rsidRPr="0061720D" w:rsidRDefault="00F036DC" w:rsidP="009A1826">
      <w:pPr>
        <w:ind w:right="7763"/>
        <w:jc w:val="center"/>
        <w:rPr>
          <w:rFonts w:ascii="Arial" w:hAnsi="Arial" w:cs="Arial"/>
          <w:noProof/>
          <w:sz w:val="2"/>
          <w:szCs w:val="2"/>
          <w:lang w:eastAsia="es-ES"/>
        </w:rPr>
      </w:pPr>
      <w:r>
        <w:rPr>
          <w:rFonts w:ascii="Arial" w:hAnsi="Arial" w:cs="Arial"/>
          <w:noProof/>
          <w:lang w:eastAsia="es-ES"/>
        </w:rPr>
        <w:t xml:space="preserve">   </w:t>
      </w:r>
    </w:p>
    <w:tbl>
      <w:tblPr>
        <w:tblStyle w:val="Tablaconcuadrcula"/>
        <w:tblW w:w="13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64"/>
        <w:gridCol w:w="4962"/>
      </w:tblGrid>
      <w:tr w:rsidR="00352840" w14:paraId="6470C0F3" w14:textId="77777777" w:rsidTr="00884BE2">
        <w:trPr>
          <w:trHeight w:val="6366"/>
        </w:trPr>
        <w:tc>
          <w:tcPr>
            <w:tcW w:w="8364" w:type="dxa"/>
            <w:tcBorders>
              <w:right w:val="single" w:sz="4" w:space="0" w:color="FFFFFF" w:themeColor="background1"/>
            </w:tcBorders>
          </w:tcPr>
          <w:p w14:paraId="30768AE1" w14:textId="77777777" w:rsidR="00EF396C" w:rsidRPr="00217182" w:rsidRDefault="00352840" w:rsidP="00360E95">
            <w:pPr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noProof/>
                <w:spacing w:val="61"/>
                <w:position w:val="-18"/>
                <w:sz w:val="18"/>
                <w:szCs w:val="18"/>
                <w:lang w:eastAsia="es-ES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                                                                                  </w:t>
            </w:r>
            <w:r w:rsidRPr="00352840">
              <w:rPr>
                <w:rFonts w:ascii="Arial" w:hAnsi="Arial" w:cs="Arial"/>
                <w:noProof/>
                <w:sz w:val="20"/>
                <w:szCs w:val="18"/>
                <w:lang w:eastAsia="es-ES"/>
              </w:rPr>
              <w:t xml:space="preserve"> </w:t>
            </w:r>
            <w:r w:rsidR="00360E95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</w:t>
            </w:r>
          </w:p>
          <w:p w14:paraId="4EBABA05" w14:textId="77777777" w:rsidR="00360E95" w:rsidRDefault="00AA291A" w:rsidP="00A66187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D700806" wp14:editId="0DF0A4A6">
                  <wp:extent cx="535542" cy="611546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426" cy="627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6618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A661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187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3E93F4E" wp14:editId="062E8CB9">
                  <wp:extent cx="509906" cy="602615"/>
                  <wp:effectExtent l="0" t="0" r="4445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539" cy="606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7F3B50" w14:textId="77777777" w:rsidR="00363673" w:rsidRPr="00A66187" w:rsidRDefault="00A66187" w:rsidP="00A6618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</w:p>
          <w:p w14:paraId="681362AC" w14:textId="77777777" w:rsidR="00363673" w:rsidRDefault="00205F4F" w:rsidP="00CA70A0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LA COMANDANCIA MILITAR DE ZARAGOZA Y TERUEL </w:t>
            </w:r>
          </w:p>
          <w:p w14:paraId="4ABD4F01" w14:textId="4ED1DDCE" w:rsidR="00205F4F" w:rsidRDefault="00205F4F" w:rsidP="00CA70A0">
            <w:pPr>
              <w:jc w:val="center"/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 xml:space="preserve">Y en su nombre, su </w:t>
            </w:r>
            <w:r w:rsidR="008949BE">
              <w:rPr>
                <w:rFonts w:ascii="Book Antiqua" w:hAnsi="Book Antiqua" w:cs="Arial"/>
                <w:i/>
              </w:rPr>
              <w:t>Director</w:t>
            </w:r>
            <w:r>
              <w:rPr>
                <w:rFonts w:ascii="Book Antiqua" w:hAnsi="Book Antiqua" w:cs="Arial"/>
                <w:i/>
              </w:rPr>
              <w:t xml:space="preserve"> el GB Prudencio Horche Moreno</w:t>
            </w:r>
          </w:p>
          <w:p w14:paraId="5B8CB021" w14:textId="77777777" w:rsidR="00205F4F" w:rsidRPr="00205F4F" w:rsidRDefault="00205F4F" w:rsidP="00CA70A0">
            <w:pPr>
              <w:jc w:val="center"/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Y</w:t>
            </w:r>
          </w:p>
          <w:p w14:paraId="3F4DC8DD" w14:textId="77777777" w:rsidR="00352840" w:rsidRPr="00DB44A3" w:rsidRDefault="00352840" w:rsidP="00CA70A0">
            <w:pPr>
              <w:jc w:val="center"/>
              <w:rPr>
                <w:rFonts w:ascii="Book Antiqua" w:hAnsi="Book Antiqua" w:cs="Arial"/>
                <w:b/>
              </w:rPr>
            </w:pPr>
            <w:r w:rsidRPr="00DB44A3">
              <w:rPr>
                <w:rFonts w:ascii="Book Antiqua" w:hAnsi="Book Antiqua" w:cs="Arial"/>
                <w:b/>
              </w:rPr>
              <w:t>LA ASOCIACION ESPAÑOLA DE MILITARES ESCRITORES (AEME)</w:t>
            </w:r>
          </w:p>
          <w:p w14:paraId="261FAF30" w14:textId="40505C79" w:rsidR="007D315F" w:rsidRDefault="00352840" w:rsidP="00AE7C13">
            <w:pPr>
              <w:jc w:val="center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AE7C13">
              <w:rPr>
                <w:rFonts w:ascii="Book Antiqua" w:hAnsi="Book Antiqua" w:cs="Arial"/>
                <w:i/>
                <w:sz w:val="20"/>
                <w:szCs w:val="20"/>
              </w:rPr>
              <w:t>Y en su nombre,</w:t>
            </w:r>
            <w:r w:rsidR="00495F06">
              <w:rPr>
                <w:rFonts w:ascii="Book Antiqua" w:hAnsi="Book Antiqua" w:cs="Arial"/>
                <w:i/>
                <w:sz w:val="20"/>
                <w:szCs w:val="20"/>
              </w:rPr>
              <w:t xml:space="preserve"> su Presidente,</w:t>
            </w:r>
            <w:r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D02419">
              <w:rPr>
                <w:rFonts w:ascii="Book Antiqua" w:hAnsi="Book Antiqua" w:cs="Arial"/>
                <w:i/>
                <w:sz w:val="20"/>
                <w:szCs w:val="20"/>
              </w:rPr>
              <w:t>el</w:t>
            </w:r>
            <w:r w:rsidR="00205F4F">
              <w:rPr>
                <w:rFonts w:ascii="Book Antiqua" w:hAnsi="Book Antiqua" w:cs="Arial"/>
                <w:i/>
                <w:sz w:val="20"/>
                <w:szCs w:val="20"/>
              </w:rPr>
              <w:t xml:space="preserve"> GD</w:t>
            </w:r>
            <w:r w:rsidRPr="00AE7C13">
              <w:rPr>
                <w:rFonts w:ascii="Book Antiqua" w:hAnsi="Book Antiqua" w:cs="Arial"/>
                <w:i/>
                <w:sz w:val="20"/>
                <w:szCs w:val="20"/>
              </w:rPr>
              <w:t>(</w:t>
            </w:r>
            <w:r w:rsidR="003E77FD">
              <w:rPr>
                <w:rFonts w:ascii="Book Antiqua" w:hAnsi="Book Antiqua" w:cs="Arial"/>
                <w:i/>
                <w:sz w:val="20"/>
                <w:szCs w:val="20"/>
              </w:rPr>
              <w:t>R</w:t>
            </w:r>
            <w:r w:rsidRPr="00AE7C13">
              <w:rPr>
                <w:rFonts w:ascii="Book Antiqua" w:hAnsi="Book Antiqua" w:cs="Arial"/>
                <w:i/>
                <w:sz w:val="20"/>
                <w:szCs w:val="20"/>
              </w:rPr>
              <w:t>)</w:t>
            </w:r>
            <w:r w:rsidR="008949BE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363673" w:rsidRPr="00482912">
              <w:rPr>
                <w:rFonts w:ascii="Book Antiqua" w:hAnsi="Book Antiqua" w:cs="Arial"/>
                <w:i/>
                <w:sz w:val="20"/>
                <w:szCs w:val="20"/>
              </w:rPr>
              <w:t>Ricardo Martínez Isido</w:t>
            </w:r>
            <w:r w:rsidR="00482912" w:rsidRPr="00482912">
              <w:rPr>
                <w:rFonts w:ascii="Book Antiqua" w:hAnsi="Book Antiqua" w:cs="Arial"/>
                <w:i/>
                <w:sz w:val="20"/>
                <w:szCs w:val="20"/>
              </w:rPr>
              <w:t>r</w:t>
            </w:r>
            <w:r w:rsidR="00363673" w:rsidRPr="00482912">
              <w:rPr>
                <w:rFonts w:ascii="Book Antiqua" w:hAnsi="Book Antiqua" w:cs="Arial"/>
                <w:i/>
                <w:sz w:val="20"/>
                <w:szCs w:val="20"/>
              </w:rPr>
              <w:t>o</w:t>
            </w:r>
            <w:r w:rsidRPr="00482912">
              <w:rPr>
                <w:rFonts w:ascii="Book Antiqua" w:hAnsi="Book Antiqua" w:cs="Arial"/>
                <w:i/>
                <w:sz w:val="20"/>
                <w:szCs w:val="20"/>
              </w:rPr>
              <w:t>.</w:t>
            </w:r>
          </w:p>
          <w:p w14:paraId="2890834E" w14:textId="77777777" w:rsidR="00352840" w:rsidRDefault="00352840" w:rsidP="00C41FB6">
            <w:pPr>
              <w:rPr>
                <w:rFonts w:ascii="Book Antiqua" w:hAnsi="Book Antiqua" w:cs="Arial"/>
                <w:i/>
                <w:sz w:val="20"/>
                <w:szCs w:val="20"/>
              </w:rPr>
            </w:pPr>
          </w:p>
          <w:p w14:paraId="4B0A0A06" w14:textId="0A9B73F5" w:rsidR="00D02419" w:rsidRDefault="00B674D0" w:rsidP="00EB05C8">
            <w:pPr>
              <w:ind w:left="176" w:right="317"/>
              <w:jc w:val="both"/>
              <w:rPr>
                <w:rFonts w:ascii="Book Antiqua" w:hAnsi="Book Antiqua" w:cs="Arial"/>
                <w:b/>
                <w:i/>
                <w:sz w:val="20"/>
                <w:szCs w:val="20"/>
              </w:rPr>
            </w:pPr>
            <w:r>
              <w:rPr>
                <w:rFonts w:ascii="Book Antiqua" w:hAnsi="Book Antiqua" w:cs="Arial"/>
                <w:i/>
                <w:sz w:val="20"/>
                <w:szCs w:val="20"/>
              </w:rPr>
              <w:t>Tiene</w:t>
            </w:r>
            <w:r w:rsidR="00DA4B15">
              <w:rPr>
                <w:rFonts w:ascii="Book Antiqua" w:hAnsi="Book Antiqua" w:cs="Arial"/>
                <w:i/>
                <w:sz w:val="20"/>
                <w:szCs w:val="20"/>
              </w:rPr>
              <w:t>n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el </w:t>
            </w:r>
            <w:r w:rsidR="003E77FD">
              <w:rPr>
                <w:rFonts w:ascii="Book Antiqua" w:hAnsi="Book Antiqua" w:cs="Arial"/>
                <w:i/>
                <w:sz w:val="20"/>
                <w:szCs w:val="20"/>
              </w:rPr>
              <w:t>honor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de invitarle a la </w:t>
            </w:r>
            <w:r w:rsidR="00F04B2A" w:rsidRPr="00AE7C13">
              <w:rPr>
                <w:rFonts w:ascii="Book Antiqua" w:hAnsi="Book Antiqua" w:cs="Arial"/>
                <w:b/>
                <w:i/>
                <w:sz w:val="20"/>
                <w:szCs w:val="20"/>
              </w:rPr>
              <w:t>Mesa Redonda</w:t>
            </w:r>
            <w:r w:rsidR="005B7560" w:rsidRPr="00AE7C13">
              <w:rPr>
                <w:rFonts w:ascii="Book Antiqua" w:hAnsi="Book Antiqua" w:cs="Arial"/>
                <w:b/>
                <w:i/>
                <w:sz w:val="20"/>
                <w:szCs w:val="20"/>
              </w:rPr>
              <w:t>,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que</w:t>
            </w:r>
            <w:r w:rsidR="00D02419"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con el  título </w:t>
            </w:r>
            <w:r w:rsidR="00352840" w:rsidRPr="00AE7C13">
              <w:rPr>
                <w:rFonts w:ascii="Book Antiqua" w:hAnsi="Book Antiqua" w:cs="Arial"/>
                <w:b/>
                <w:i/>
                <w:sz w:val="20"/>
                <w:szCs w:val="20"/>
              </w:rPr>
              <w:t>“</w:t>
            </w:r>
            <w:r w:rsidR="00DA4B15" w:rsidRPr="00DA4B15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PERSPECTIVA DEL CONFLICTO EN ORIENTE MEDIO</w:t>
            </w:r>
            <w:r w:rsidR="00352840" w:rsidRPr="00AE7C13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” 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se desarrollará en el </w:t>
            </w:r>
            <w:r w:rsidR="00352840" w:rsidRPr="00AE7C13">
              <w:rPr>
                <w:rFonts w:ascii="Book Antiqua" w:hAnsi="Book Antiqua" w:cs="Arial"/>
                <w:b/>
                <w:i/>
                <w:sz w:val="20"/>
                <w:szCs w:val="20"/>
              </w:rPr>
              <w:t>Salón de Actos</w:t>
            </w:r>
            <w:r w:rsidR="00DA4B15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del </w:t>
            </w:r>
            <w:r w:rsidR="00DA4B15" w:rsidRPr="00B8558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>Palacio de la Antigua Capitanía General de Aragón</w:t>
            </w:r>
            <w:r w:rsidR="00F04B2A" w:rsidRPr="00AE7C13">
              <w:rPr>
                <w:rFonts w:ascii="Book Antiqua" w:hAnsi="Book Antiqua" w:cs="Arial"/>
                <w:i/>
                <w:sz w:val="20"/>
                <w:szCs w:val="20"/>
              </w:rPr>
              <w:t>, sito en</w:t>
            </w:r>
            <w:r w:rsidR="00F2267B">
              <w:rPr>
                <w:rFonts w:ascii="Book Antiqua" w:hAnsi="Book Antiqua" w:cs="Arial"/>
                <w:i/>
                <w:sz w:val="20"/>
                <w:szCs w:val="20"/>
              </w:rPr>
              <w:t xml:space="preserve"> la Plaza de Aragón nº 9</w:t>
            </w:r>
            <w:r w:rsidR="00E50C76"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a partir de las </w:t>
            </w:r>
            <w:r w:rsidR="00F2267B">
              <w:rPr>
                <w:rFonts w:ascii="Book Antiqua" w:hAnsi="Book Antiqua" w:cs="Arial"/>
                <w:i/>
                <w:sz w:val="20"/>
                <w:szCs w:val="20"/>
              </w:rPr>
              <w:t>19</w:t>
            </w:r>
            <w:r w:rsidR="00352840" w:rsidRPr="00AB3B3B">
              <w:rPr>
                <w:rFonts w:ascii="Book Antiqua" w:hAnsi="Book Antiqua" w:cs="Arial"/>
                <w:i/>
                <w:sz w:val="20"/>
                <w:szCs w:val="20"/>
              </w:rPr>
              <w:t>:00 horas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del próximo </w:t>
            </w:r>
            <w:r w:rsidR="002E2255">
              <w:rPr>
                <w:rFonts w:ascii="Book Antiqua" w:hAnsi="Book Antiqua" w:cs="Arial"/>
                <w:i/>
                <w:sz w:val="20"/>
                <w:szCs w:val="20"/>
              </w:rPr>
              <w:t>martes</w:t>
            </w:r>
            <w:r w:rsidR="00D05C15"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 w:rsidR="00352840" w:rsidRPr="00DC3DD4">
              <w:rPr>
                <w:rFonts w:ascii="Book Antiqua" w:hAnsi="Book Antiqua" w:cs="Arial"/>
                <w:i/>
                <w:sz w:val="20"/>
                <w:szCs w:val="20"/>
              </w:rPr>
              <w:t xml:space="preserve"> día </w:t>
            </w:r>
            <w:r w:rsidR="00F2267B">
              <w:rPr>
                <w:rFonts w:ascii="Book Antiqua" w:hAnsi="Book Antiqua" w:cs="Arial"/>
                <w:b/>
                <w:i/>
                <w:sz w:val="20"/>
                <w:szCs w:val="20"/>
              </w:rPr>
              <w:t>21</w:t>
            </w:r>
            <w:r w:rsidR="00DC3DD4" w:rsidRPr="00DC3DD4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  <w:r w:rsidR="00F2267B">
              <w:rPr>
                <w:rFonts w:ascii="Book Antiqua" w:hAnsi="Book Antiqua" w:cs="Arial"/>
                <w:i/>
                <w:sz w:val="20"/>
                <w:szCs w:val="20"/>
              </w:rPr>
              <w:t>de octubre</w:t>
            </w:r>
            <w:r w:rsidR="00352840" w:rsidRPr="00DC3DD4">
              <w:rPr>
                <w:rFonts w:ascii="Book Antiqua" w:hAnsi="Book Antiqua" w:cs="Arial"/>
                <w:i/>
                <w:sz w:val="20"/>
                <w:szCs w:val="20"/>
              </w:rPr>
              <w:t xml:space="preserve"> de</w:t>
            </w:r>
            <w:r w:rsidR="002E2255">
              <w:rPr>
                <w:rFonts w:ascii="Book Antiqua" w:hAnsi="Book Antiqua" w:cs="Arial"/>
                <w:i/>
                <w:sz w:val="20"/>
                <w:szCs w:val="20"/>
              </w:rPr>
              <w:t>l 2025</w:t>
            </w:r>
            <w:r w:rsidR="00352840" w:rsidRPr="00DC3DD4">
              <w:rPr>
                <w:rFonts w:ascii="Book Antiqua" w:hAnsi="Book Antiqua" w:cs="Arial"/>
                <w:i/>
                <w:sz w:val="20"/>
                <w:szCs w:val="20"/>
              </w:rPr>
              <w:t>,</w:t>
            </w:r>
            <w:r w:rsidR="00352840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 </w:t>
            </w:r>
            <w:r w:rsidR="00D02419">
              <w:rPr>
                <w:rFonts w:ascii="Book Antiqua" w:hAnsi="Book Antiqua" w:cs="Arial"/>
                <w:i/>
                <w:sz w:val="20"/>
                <w:szCs w:val="20"/>
              </w:rPr>
              <w:t>en la que intervendrán</w:t>
            </w:r>
            <w:r w:rsidR="00495F06">
              <w:rPr>
                <w:rFonts w:ascii="Book Antiqua" w:hAnsi="Book Antiqua" w:cs="Arial"/>
                <w:i/>
                <w:sz w:val="20"/>
                <w:szCs w:val="20"/>
              </w:rPr>
              <w:t xml:space="preserve"> como ponentes</w:t>
            </w:r>
            <w:r w:rsidR="002E2255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</w:t>
            </w:r>
            <w:r w:rsidR="002E2255" w:rsidRPr="002E2255">
              <w:rPr>
                <w:rFonts w:ascii="Book Antiqua" w:hAnsi="Book Antiqua" w:cs="Arial"/>
                <w:i/>
                <w:sz w:val="20"/>
                <w:szCs w:val="20"/>
              </w:rPr>
              <w:t xml:space="preserve">el </w:t>
            </w:r>
            <w:r w:rsidR="002E2255" w:rsidRPr="00B8558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GD </w:t>
            </w:r>
            <w:r w:rsidR="00075C7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(R) </w:t>
            </w:r>
            <w:r w:rsidR="002E2255" w:rsidRPr="00B8558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Ricardo </w:t>
            </w:r>
            <w:r w:rsidR="00075C72" w:rsidRPr="00B8558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>Martínez</w:t>
            </w:r>
            <w:r w:rsidR="002E2255" w:rsidRPr="00B85582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 Isidoro: </w:t>
            </w:r>
            <w:r w:rsidR="002E2255" w:rsidRPr="00075C72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La disuasión Irán-Israel</w:t>
            </w:r>
            <w:r w:rsidR="002E2255">
              <w:rPr>
                <w:rFonts w:ascii="Book Antiqua" w:hAnsi="Book Antiqua" w:cs="Arial"/>
                <w:i/>
                <w:sz w:val="20"/>
                <w:szCs w:val="20"/>
              </w:rPr>
              <w:t xml:space="preserve">, </w:t>
            </w:r>
            <w:r w:rsidR="00075C72" w:rsidRPr="00075C72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Marta González I</w:t>
            </w:r>
            <w:r w:rsidR="00075C72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sidoro: La estrategia de Israel </w:t>
            </w:r>
            <w:r w:rsidR="00AB3B3B">
              <w:rPr>
                <w:rFonts w:ascii="Book Antiqua" w:hAnsi="Book Antiqua" w:cs="Arial"/>
                <w:i/>
                <w:sz w:val="20"/>
                <w:szCs w:val="20"/>
              </w:rPr>
              <w:t>y</w:t>
            </w:r>
            <w:r w:rsidR="00075C72">
              <w:rPr>
                <w:rFonts w:ascii="Book Antiqua" w:hAnsi="Book Antiqua" w:cs="Arial"/>
                <w:i/>
                <w:sz w:val="20"/>
                <w:szCs w:val="20"/>
              </w:rPr>
              <w:t xml:space="preserve"> el </w:t>
            </w:r>
            <w:r w:rsidR="00075C72" w:rsidRPr="00075C72">
              <w:rPr>
                <w:rFonts w:ascii="Book Antiqua" w:hAnsi="Book Antiqua" w:cs="Arial"/>
                <w:b/>
                <w:i/>
                <w:sz w:val="20"/>
                <w:szCs w:val="20"/>
              </w:rPr>
              <w:t>GD (R) Jesús Argumosa Pila: La posición de Estados Unidos</w:t>
            </w:r>
            <w:r>
              <w:rPr>
                <w:rFonts w:ascii="Book Antiqua" w:hAnsi="Book Antiqua" w:cs="Arial"/>
                <w:i/>
                <w:sz w:val="20"/>
                <w:szCs w:val="20"/>
              </w:rPr>
              <w:t>. Actuará como M</w:t>
            </w:r>
            <w:r w:rsidR="00911A71" w:rsidRPr="00AE7C13">
              <w:rPr>
                <w:rFonts w:ascii="Book Antiqua" w:hAnsi="Book Antiqua" w:cs="Arial"/>
                <w:i/>
                <w:sz w:val="20"/>
                <w:szCs w:val="20"/>
              </w:rPr>
              <w:t xml:space="preserve">oderador </w:t>
            </w:r>
            <w:r w:rsidR="00EB05C8">
              <w:rPr>
                <w:rFonts w:ascii="Book Antiqua" w:hAnsi="Book Antiqua" w:cs="Arial"/>
                <w:i/>
                <w:sz w:val="20"/>
                <w:szCs w:val="20"/>
              </w:rPr>
              <w:t xml:space="preserve">el </w:t>
            </w:r>
            <w:r w:rsidR="00EB05C8" w:rsidRPr="00EB05C8">
              <w:rPr>
                <w:rFonts w:ascii="Book Antiqua" w:hAnsi="Book Antiqua" w:cs="Arial"/>
                <w:b/>
                <w:i/>
                <w:sz w:val="20"/>
                <w:szCs w:val="20"/>
              </w:rPr>
              <w:t>TG (R) D. Luis Feliú Ortega</w:t>
            </w:r>
            <w:r w:rsidR="00EB05C8">
              <w:rPr>
                <w:rFonts w:ascii="Book Antiqua" w:hAnsi="Book Antiqua" w:cs="Arial"/>
                <w:b/>
                <w:i/>
                <w:sz w:val="20"/>
                <w:szCs w:val="20"/>
              </w:rPr>
              <w:t>.</w:t>
            </w:r>
          </w:p>
          <w:p w14:paraId="5B2F54FB" w14:textId="77777777" w:rsidR="00482912" w:rsidRDefault="00482912" w:rsidP="00EB05C8">
            <w:pPr>
              <w:ind w:left="176" w:right="317"/>
              <w:jc w:val="both"/>
              <w:rPr>
                <w:rFonts w:ascii="Book Antiqua" w:hAnsi="Book Antiqua" w:cs="Arial"/>
                <w:i/>
                <w:sz w:val="20"/>
                <w:szCs w:val="20"/>
              </w:rPr>
            </w:pPr>
          </w:p>
          <w:p w14:paraId="41DC01FE" w14:textId="6ABD456D" w:rsidR="00482912" w:rsidRPr="00482912" w:rsidRDefault="00482912" w:rsidP="00482912">
            <w:pPr>
              <w:pStyle w:val="Textoindependiente"/>
              <w:tabs>
                <w:tab w:val="left" w:pos="567"/>
              </w:tabs>
              <w:ind w:left="176" w:right="-1"/>
              <w:jc w:val="both"/>
              <w:rPr>
                <w:i/>
                <w:sz w:val="18"/>
                <w:szCs w:val="18"/>
              </w:rPr>
            </w:pPr>
            <w:r w:rsidRPr="00482912">
              <w:rPr>
                <w:i/>
                <w:sz w:val="18"/>
                <w:szCs w:val="18"/>
              </w:rPr>
              <w:t xml:space="preserve">Al finalizar el Acto se servirá un </w:t>
            </w:r>
            <w:r w:rsidR="003E77FD">
              <w:rPr>
                <w:i/>
                <w:sz w:val="18"/>
                <w:szCs w:val="18"/>
              </w:rPr>
              <w:t>vino español</w:t>
            </w:r>
            <w:r>
              <w:rPr>
                <w:i/>
                <w:sz w:val="18"/>
                <w:szCs w:val="18"/>
              </w:rPr>
              <w:t xml:space="preserve"> ofrecido por ARPA.</w:t>
            </w:r>
          </w:p>
          <w:p w14:paraId="30453AD3" w14:textId="77777777" w:rsidR="00482912" w:rsidRPr="00AE7C13" w:rsidRDefault="00482912" w:rsidP="00EB05C8">
            <w:pPr>
              <w:ind w:left="176" w:right="317"/>
              <w:jc w:val="both"/>
              <w:rPr>
                <w:rFonts w:ascii="Book Antiqua" w:hAnsi="Book Antiqua" w:cs="Arial"/>
                <w:i/>
                <w:sz w:val="20"/>
                <w:szCs w:val="20"/>
              </w:rPr>
            </w:pPr>
          </w:p>
          <w:p w14:paraId="001F9B7B" w14:textId="77777777" w:rsidR="000E7D55" w:rsidRPr="000E7D55" w:rsidRDefault="00463641" w:rsidP="000E7D55">
            <w:pPr>
              <w:pStyle w:val="Textoindependiente"/>
              <w:ind w:right="-1"/>
              <w:rPr>
                <w:b/>
                <w:i/>
                <w:sz w:val="16"/>
              </w:rPr>
            </w:pPr>
            <w:r>
              <w:rPr>
                <w:rFonts w:ascii="Book Antiqua" w:hAnsi="Book Antiqua"/>
                <w:sz w:val="20"/>
              </w:rPr>
              <w:t xml:space="preserve"> </w:t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  <w:r w:rsidR="000E7D55" w:rsidRPr="000E7D55">
              <w:rPr>
                <w:b/>
                <w:i/>
                <w:sz w:val="16"/>
              </w:rPr>
              <w:tab/>
            </w:r>
          </w:p>
          <w:p w14:paraId="579C76B4" w14:textId="63B1B101" w:rsidR="000E7D55" w:rsidRPr="000E7D55" w:rsidRDefault="000E7D55" w:rsidP="000E7D55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s-ES_tradnl" w:eastAsia="zh-CN"/>
              </w:rPr>
            </w:pPr>
            <w:r w:rsidRPr="000E7D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Confirmar asistencia antes del 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7</w:t>
            </w:r>
            <w:r w:rsidRPr="000E7D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-10-25</w:t>
            </w:r>
          </w:p>
          <w:p w14:paraId="2882BA00" w14:textId="77777777" w:rsidR="000E7D55" w:rsidRPr="000E7D55" w:rsidRDefault="000E7D55" w:rsidP="000E7D55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s-ES_tradnl" w:eastAsia="zh-CN"/>
              </w:rPr>
            </w:pPr>
            <w:r w:rsidRPr="000E7D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Teléfono: 976482361-976482348-976482364.</w:t>
            </w:r>
          </w:p>
          <w:p w14:paraId="3A26555C" w14:textId="77777777" w:rsidR="000E7D55" w:rsidRPr="000E7D55" w:rsidRDefault="000E7D55" w:rsidP="000E7D55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s-ES_tradnl" w:eastAsia="zh-CN"/>
              </w:rPr>
            </w:pPr>
            <w:r w:rsidRPr="000E7D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  <w:t xml:space="preserve">Email: </w:t>
            </w:r>
            <w:hyperlink r:id="rId7" w:history="1">
              <w:r w:rsidRPr="000E7D55">
                <w:rPr>
                  <w:rFonts w:ascii="Times New Roman" w:eastAsia="Times New Roman" w:hAnsi="Times New Roman" w:cs="Times New Roman"/>
                  <w:i/>
                  <w:color w:val="0000FF"/>
                  <w:sz w:val="18"/>
                  <w:szCs w:val="18"/>
                  <w:u w:val="single"/>
                  <w:lang w:eastAsia="zh-CN"/>
                </w:rPr>
                <w:t>ofiapocomilz@et.mde.es</w:t>
              </w:r>
            </w:hyperlink>
            <w:r w:rsidRPr="000E7D55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zh-CN"/>
              </w:rPr>
              <w:t xml:space="preserve"> </w:t>
            </w:r>
          </w:p>
          <w:p w14:paraId="15F4520C" w14:textId="345092D0" w:rsidR="000E7D55" w:rsidRPr="000E7D55" w:rsidRDefault="000E7D55" w:rsidP="000E7D55">
            <w:pPr>
              <w:tabs>
                <w:tab w:val="left" w:pos="567"/>
              </w:tabs>
              <w:suppressAutoHyphens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</w:pPr>
            <w:r w:rsidRPr="000E7D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Uniformidad Civil y Militar: Vestuario civil formal</w:t>
            </w:r>
            <w:r w:rsidR="00793A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_tradnl" w:eastAsia="zh-CN"/>
              </w:rPr>
              <w:t>.</w:t>
            </w:r>
          </w:p>
          <w:p w14:paraId="4319E5FD" w14:textId="7F472D5E" w:rsidR="00352840" w:rsidRPr="00AA291A" w:rsidRDefault="00352840" w:rsidP="00AA291A">
            <w:pPr>
              <w:rPr>
                <w:rFonts w:ascii="Book Antiqua" w:hAnsi="Book Antiqua" w:cs="Arial"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FFFFFF" w:themeColor="background1"/>
            </w:tcBorders>
            <w:shd w:val="clear" w:color="auto" w:fill="FFF49F"/>
          </w:tcPr>
          <w:p w14:paraId="5398EFBA" w14:textId="77777777" w:rsidR="004C083B" w:rsidRPr="0061720D" w:rsidRDefault="004C083B" w:rsidP="0061720D">
            <w:pPr>
              <w:pStyle w:val="Prrafodelista"/>
              <w:ind w:right="-108"/>
              <w:rPr>
                <w:rFonts w:ascii="Arial" w:hAnsi="Arial" w:cs="Arial"/>
                <w:sz w:val="2"/>
                <w:szCs w:val="2"/>
              </w:rPr>
            </w:pPr>
          </w:p>
          <w:p w14:paraId="2D31A417" w14:textId="77777777" w:rsidR="004C083B" w:rsidRDefault="002A34B4" w:rsidP="00884BE2">
            <w:pPr>
              <w:ind w:left="-675" w:right="-108" w:firstLine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42D95293" wp14:editId="2641A22D">
                  <wp:extent cx="3279356" cy="4279782"/>
                  <wp:effectExtent l="0" t="0" r="0" b="698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invitacion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57" cy="437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705C4" w14:textId="77777777" w:rsidR="00901124" w:rsidRDefault="00901124" w:rsidP="009A1826">
      <w:pPr>
        <w:ind w:right="7763"/>
        <w:jc w:val="center"/>
        <w:rPr>
          <w:rFonts w:ascii="Arial" w:hAnsi="Arial" w:cs="Arial"/>
        </w:rPr>
      </w:pPr>
    </w:p>
    <w:p w14:paraId="269501BA" w14:textId="77777777" w:rsidR="00F036DC" w:rsidRDefault="00F036DC" w:rsidP="009A1826">
      <w:pPr>
        <w:ind w:right="7763"/>
        <w:jc w:val="center"/>
        <w:rPr>
          <w:rFonts w:ascii="Arial" w:hAnsi="Arial" w:cs="Arial"/>
        </w:rPr>
      </w:pPr>
      <w:bookmarkStart w:id="0" w:name="_GoBack"/>
      <w:bookmarkEnd w:id="0"/>
    </w:p>
    <w:sectPr w:rsidR="00F036DC" w:rsidSect="00E50C76">
      <w:pgSz w:w="16838" w:h="11906" w:orient="landscape"/>
      <w:pgMar w:top="2268" w:right="1417" w:bottom="1701" w:left="2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E290B"/>
    <w:multiLevelType w:val="hybridMultilevel"/>
    <w:tmpl w:val="8508E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98"/>
    <w:rsid w:val="00020B85"/>
    <w:rsid w:val="00040F86"/>
    <w:rsid w:val="000444CC"/>
    <w:rsid w:val="0005184C"/>
    <w:rsid w:val="00053C61"/>
    <w:rsid w:val="00061A61"/>
    <w:rsid w:val="00075C72"/>
    <w:rsid w:val="000E71AB"/>
    <w:rsid w:val="000E7D55"/>
    <w:rsid w:val="00104ECB"/>
    <w:rsid w:val="00120A7F"/>
    <w:rsid w:val="00164AAC"/>
    <w:rsid w:val="001B3792"/>
    <w:rsid w:val="001C4930"/>
    <w:rsid w:val="001E0C99"/>
    <w:rsid w:val="001E1D88"/>
    <w:rsid w:val="001E29D3"/>
    <w:rsid w:val="00205F4F"/>
    <w:rsid w:val="00206714"/>
    <w:rsid w:val="00217182"/>
    <w:rsid w:val="0023060E"/>
    <w:rsid w:val="002A34B4"/>
    <w:rsid w:val="002B6304"/>
    <w:rsid w:val="002E2255"/>
    <w:rsid w:val="00326263"/>
    <w:rsid w:val="00350103"/>
    <w:rsid w:val="00352840"/>
    <w:rsid w:val="00360E95"/>
    <w:rsid w:val="00363673"/>
    <w:rsid w:val="003E77FD"/>
    <w:rsid w:val="004070AB"/>
    <w:rsid w:val="00415AAA"/>
    <w:rsid w:val="00417573"/>
    <w:rsid w:val="00426098"/>
    <w:rsid w:val="0044625F"/>
    <w:rsid w:val="00463641"/>
    <w:rsid w:val="0047027E"/>
    <w:rsid w:val="00482912"/>
    <w:rsid w:val="00495F06"/>
    <w:rsid w:val="004C083B"/>
    <w:rsid w:val="004C76AA"/>
    <w:rsid w:val="00552167"/>
    <w:rsid w:val="005B7560"/>
    <w:rsid w:val="005D19D5"/>
    <w:rsid w:val="005F08D3"/>
    <w:rsid w:val="006000F4"/>
    <w:rsid w:val="0061720D"/>
    <w:rsid w:val="0061799A"/>
    <w:rsid w:val="006264D2"/>
    <w:rsid w:val="006D751A"/>
    <w:rsid w:val="007268ED"/>
    <w:rsid w:val="007274EF"/>
    <w:rsid w:val="0074586C"/>
    <w:rsid w:val="00780E09"/>
    <w:rsid w:val="00793AE6"/>
    <w:rsid w:val="007D315F"/>
    <w:rsid w:val="0082175C"/>
    <w:rsid w:val="00823546"/>
    <w:rsid w:val="00841047"/>
    <w:rsid w:val="00882955"/>
    <w:rsid w:val="00884BE2"/>
    <w:rsid w:val="008949BE"/>
    <w:rsid w:val="008B7BD4"/>
    <w:rsid w:val="00900D94"/>
    <w:rsid w:val="00901124"/>
    <w:rsid w:val="00905D5D"/>
    <w:rsid w:val="00906D37"/>
    <w:rsid w:val="00911A71"/>
    <w:rsid w:val="00970988"/>
    <w:rsid w:val="00985F2A"/>
    <w:rsid w:val="009A1826"/>
    <w:rsid w:val="009B2AB4"/>
    <w:rsid w:val="00A06D95"/>
    <w:rsid w:val="00A66187"/>
    <w:rsid w:val="00A82DB4"/>
    <w:rsid w:val="00AA291A"/>
    <w:rsid w:val="00AB3B3B"/>
    <w:rsid w:val="00AB7C0A"/>
    <w:rsid w:val="00AC29FA"/>
    <w:rsid w:val="00AE7C13"/>
    <w:rsid w:val="00B05F2E"/>
    <w:rsid w:val="00B06BEF"/>
    <w:rsid w:val="00B674D0"/>
    <w:rsid w:val="00B803B8"/>
    <w:rsid w:val="00BB2A14"/>
    <w:rsid w:val="00BC013D"/>
    <w:rsid w:val="00BC3427"/>
    <w:rsid w:val="00BD2191"/>
    <w:rsid w:val="00BD4AEC"/>
    <w:rsid w:val="00BE1A2A"/>
    <w:rsid w:val="00BF33CB"/>
    <w:rsid w:val="00C202F3"/>
    <w:rsid w:val="00C41FB6"/>
    <w:rsid w:val="00CA70A0"/>
    <w:rsid w:val="00CB11FF"/>
    <w:rsid w:val="00CC2A63"/>
    <w:rsid w:val="00D02419"/>
    <w:rsid w:val="00D05C15"/>
    <w:rsid w:val="00D11E41"/>
    <w:rsid w:val="00D67C99"/>
    <w:rsid w:val="00D84F33"/>
    <w:rsid w:val="00D97483"/>
    <w:rsid w:val="00DA19ED"/>
    <w:rsid w:val="00DA4B15"/>
    <w:rsid w:val="00DB44A3"/>
    <w:rsid w:val="00DB7736"/>
    <w:rsid w:val="00DC3DD4"/>
    <w:rsid w:val="00DD4507"/>
    <w:rsid w:val="00E50C76"/>
    <w:rsid w:val="00E66B34"/>
    <w:rsid w:val="00EA1423"/>
    <w:rsid w:val="00EB05C8"/>
    <w:rsid w:val="00EC46FD"/>
    <w:rsid w:val="00EE316D"/>
    <w:rsid w:val="00EE6A86"/>
    <w:rsid w:val="00EF396C"/>
    <w:rsid w:val="00F036DC"/>
    <w:rsid w:val="00F04B2A"/>
    <w:rsid w:val="00F06876"/>
    <w:rsid w:val="00F2267B"/>
    <w:rsid w:val="00F3442D"/>
    <w:rsid w:val="00F46F09"/>
    <w:rsid w:val="00F77179"/>
    <w:rsid w:val="00F95B42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42AA"/>
  <w15:chartTrackingRefBased/>
  <w15:docId w15:val="{47E2990F-41C9-47B7-AFB6-5D32996E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46F0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1720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829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82912"/>
    <w:rPr>
      <w:rFonts w:ascii="Times New Roman" w:eastAsia="Times New Roman" w:hAnsi="Times New Roman" w:cs="Times New Roman"/>
      <w:sz w:val="24"/>
      <w:szCs w:val="20"/>
      <w:lang w:val="es-ES_tradnl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364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ofiapocomilz@et.md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GARCIA GARCIA ALBERTO</cp:lastModifiedBy>
  <cp:revision>6</cp:revision>
  <cp:lastPrinted>2025-09-29T08:25:00Z</cp:lastPrinted>
  <dcterms:created xsi:type="dcterms:W3CDTF">2025-09-28T10:15:00Z</dcterms:created>
  <dcterms:modified xsi:type="dcterms:W3CDTF">2025-09-29T08:49:00Z</dcterms:modified>
</cp:coreProperties>
</file>